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8CEB" w14:textId="77777777" w:rsidR="0026456B" w:rsidRDefault="0017157A" w:rsidP="0026456B">
      <w:pPr>
        <w:pStyle w:val="Ttulo1"/>
      </w:pPr>
      <w:r w:rsidRPr="005D3497">
        <w:t>CONSEJO DE ADMINISTRACIÓN</w:t>
      </w:r>
      <w:r w:rsidR="001D3B3D" w:rsidRPr="005D3497">
        <w:br/>
      </w:r>
      <w:r w:rsidR="0026456B">
        <w:t>AGENCIA EFE, S.A.U., S.M.E.</w:t>
      </w:r>
    </w:p>
    <w:p w14:paraId="4A1CDCA7" w14:textId="77777777" w:rsidR="0026456B" w:rsidRDefault="0026456B" w:rsidP="0026456B">
      <w:pPr>
        <w:pStyle w:val="Ttulo1"/>
      </w:pPr>
      <w:r>
        <w:t>(Participación de SEPI: 100%)</w:t>
      </w:r>
    </w:p>
    <w:p w14:paraId="5049BEDF" w14:textId="77777777" w:rsidR="0050690B" w:rsidRDefault="0050690B" w:rsidP="0055682D">
      <w:pPr>
        <w:pStyle w:val="listaconsejeros"/>
      </w:pPr>
      <w:r>
        <w:t xml:space="preserve">PRESIDENTA </w:t>
      </w:r>
    </w:p>
    <w:p w14:paraId="382C4070" w14:textId="77777777" w:rsidR="0050690B" w:rsidRDefault="004E08F2" w:rsidP="0055682D">
      <w:pPr>
        <w:pStyle w:val="listaconsejeros"/>
      </w:pPr>
      <w:r>
        <w:t xml:space="preserve">Dña. </w:t>
      </w:r>
      <w:r w:rsidR="0050690B">
        <w:t>Gabriela Cañas Pita de la Vega</w:t>
      </w:r>
    </w:p>
    <w:p w14:paraId="14B0D0D9" w14:textId="77777777" w:rsidR="0050690B" w:rsidRDefault="0050690B" w:rsidP="0055682D">
      <w:pPr>
        <w:pStyle w:val="listaconsejeros"/>
      </w:pPr>
      <w:r>
        <w:t>VOCALES</w:t>
      </w:r>
    </w:p>
    <w:p w14:paraId="4C869F64" w14:textId="77777777" w:rsidR="00953D95" w:rsidRPr="00953D95" w:rsidRDefault="00953D95" w:rsidP="00953D95">
      <w:pPr>
        <w:pStyle w:val="listaconsejeros"/>
      </w:pPr>
      <w:r w:rsidRPr="00953D95">
        <w:t>D. Ismael García Cebada</w:t>
      </w:r>
      <w:r w:rsidRPr="00953D95">
        <w:br/>
        <w:t>Director de la Oficina de Informática Presupuestaria de la IGAE. Ministerio de Hacienda y Función Pública</w:t>
      </w:r>
    </w:p>
    <w:p w14:paraId="5CD19CE7" w14:textId="77777777" w:rsidR="00953D95" w:rsidRPr="00953D95" w:rsidRDefault="00953D95" w:rsidP="00953D95">
      <w:pPr>
        <w:pStyle w:val="verdana"/>
      </w:pPr>
      <w:r w:rsidRPr="00953D95">
        <w:t>Dña. María Estela Pazos Fernández</w:t>
      </w:r>
      <w:r w:rsidRPr="00953D95">
        <w:br/>
        <w:t>Directora de Gabinete adjunta de la ministra. Ministerio de Trabajo y Economía Social</w:t>
      </w:r>
    </w:p>
    <w:p w14:paraId="6B7E34B7" w14:textId="77777777" w:rsidR="00953D95" w:rsidRPr="00953D95" w:rsidRDefault="00953D95" w:rsidP="00953D95">
      <w:pPr>
        <w:pStyle w:val="listaconsejeros"/>
      </w:pPr>
      <w:r w:rsidRPr="00953D95">
        <w:t>Dña. Alba Alonso García</w:t>
      </w:r>
      <w:r w:rsidRPr="00953D95">
        <w:br/>
        <w:t xml:space="preserve">Consejera Técnica de Información. Ministerio de la Presidencia, Relaciones con las Cortes y Memoria Democrática  </w:t>
      </w:r>
    </w:p>
    <w:p w14:paraId="5F60AC1E" w14:textId="77777777" w:rsidR="00953D95" w:rsidRPr="00953D95" w:rsidRDefault="00953D95" w:rsidP="00953D95">
      <w:pPr>
        <w:pStyle w:val="listaconsejeros"/>
      </w:pPr>
      <w:r w:rsidRPr="00953D95">
        <w:t>D. Aitor Silván Rico</w:t>
      </w:r>
      <w:r w:rsidRPr="00953D95">
        <w:br/>
        <w:t>Vocal asesor. Ministerio de la Presidencia, Relaciones con las Cortes y Memoria Democrática</w:t>
      </w:r>
    </w:p>
    <w:p w14:paraId="5E48C53C" w14:textId="77777777" w:rsidR="00DC3EA2" w:rsidRPr="00953D95" w:rsidRDefault="00DC3EA2" w:rsidP="00DC3EA2">
      <w:pPr>
        <w:pStyle w:val="verdana"/>
      </w:pPr>
      <w:r w:rsidRPr="00953D95">
        <w:t>D. Oscar Abou-Kassem Rubio</w:t>
      </w:r>
      <w:r w:rsidRPr="00953D95">
        <w:br/>
        <w:t>Vocal Asesor del Gabinete de la Presidencia del Gobierno</w:t>
      </w:r>
    </w:p>
    <w:p w14:paraId="3CE16DFF" w14:textId="77777777" w:rsidR="00953D95" w:rsidRPr="00953D95" w:rsidRDefault="00953D95" w:rsidP="00953D95">
      <w:pPr>
        <w:pStyle w:val="listaconsejeros"/>
      </w:pPr>
      <w:r w:rsidRPr="00953D95">
        <w:t>Dña. Iolanda Mármol Lorenzo</w:t>
      </w:r>
      <w:r w:rsidRPr="00953D95">
        <w:br/>
        <w:t>Directora de Comunicación. Ministerio para la Transición Ecológica y el Reto Demográfico</w:t>
      </w:r>
    </w:p>
    <w:p w14:paraId="67D955DA" w14:textId="77777777" w:rsidR="00953D95" w:rsidRPr="00953D95" w:rsidRDefault="00953D95" w:rsidP="00953D95">
      <w:pPr>
        <w:pStyle w:val="verdana"/>
      </w:pPr>
      <w:r w:rsidRPr="00953D95">
        <w:lastRenderedPageBreak/>
        <w:t>Dña. Silvia Zancajo García</w:t>
      </w:r>
      <w:r w:rsidRPr="00953D95">
        <w:br/>
        <w:t>Directora de Comunicación. Ministerio de Transportes, Movilidad y Agenda Urbana</w:t>
      </w:r>
    </w:p>
    <w:p w14:paraId="28C375AD" w14:textId="77777777" w:rsidR="00DC3EA2" w:rsidRPr="00953D95" w:rsidRDefault="00DC3EA2" w:rsidP="00DC3EA2">
      <w:pPr>
        <w:pStyle w:val="listaconsejeros"/>
      </w:pPr>
      <w:r w:rsidRPr="00953D95">
        <w:t>D. Jaume Viñas Coll</w:t>
      </w:r>
      <w:r w:rsidRPr="00953D95">
        <w:br/>
        <w:t>Asesor-director de Comunicación de la ministra. Ministerio de Hacienda y Función Pública</w:t>
      </w:r>
    </w:p>
    <w:p w14:paraId="6D863062" w14:textId="77777777" w:rsidR="00DC3EA2" w:rsidRPr="00953D95" w:rsidRDefault="00DC3EA2" w:rsidP="00DC3EA2">
      <w:pPr>
        <w:pStyle w:val="listaconsejeros"/>
      </w:pPr>
      <w:r w:rsidRPr="00953D95">
        <w:t>D. Federico Castaño García-Donas</w:t>
      </w:r>
      <w:r w:rsidR="0068036A" w:rsidRPr="00953D95">
        <w:br/>
        <w:t>Subd</w:t>
      </w:r>
      <w:r w:rsidR="00184010" w:rsidRPr="00953D95">
        <w:t>irector de Comunicación del Instituto RTVE</w:t>
      </w:r>
    </w:p>
    <w:p w14:paraId="6D072F11" w14:textId="4829DA5E" w:rsidR="00DC3EA2" w:rsidRDefault="00DC3EA2" w:rsidP="00DC3EA2">
      <w:pPr>
        <w:pStyle w:val="verdana"/>
      </w:pPr>
      <w:r w:rsidRPr="00953D95">
        <w:t xml:space="preserve">Dña. Laura </w:t>
      </w:r>
      <w:r w:rsidRPr="00184010">
        <w:t>Voces</w:t>
      </w:r>
      <w:r w:rsidR="00FF3EF6" w:rsidRPr="00184010">
        <w:t xml:space="preserve"> Sastre</w:t>
      </w:r>
      <w:r>
        <w:br/>
        <w:t>Directora del Gabinete del secretario de Estado de Comunicación. Ministerio de la Presidencia</w:t>
      </w:r>
    </w:p>
    <w:p w14:paraId="08AB14E1" w14:textId="0C5FCE96" w:rsidR="00953D95" w:rsidRDefault="00953D95" w:rsidP="00953D95">
      <w:pPr>
        <w:pStyle w:val="verdana"/>
      </w:pPr>
      <w:r>
        <w:t>D. Álvaro Abril Aparicio</w:t>
      </w:r>
      <w:r>
        <w:br/>
        <w:t>Subdirector de la Unidad de Cohesión Social de las Políticas Públicas de Presidencia del Gobierno</w:t>
      </w:r>
    </w:p>
    <w:p w14:paraId="47A59DE1" w14:textId="3B85A948" w:rsidR="0050690B" w:rsidRDefault="0050690B" w:rsidP="0055682D">
      <w:pPr>
        <w:pStyle w:val="listaconsejeros"/>
      </w:pPr>
      <w:r>
        <w:t>SECRETARIO</w:t>
      </w:r>
      <w:r w:rsidR="00953D95">
        <w:t xml:space="preserve"> DEL CONSEJO</w:t>
      </w:r>
    </w:p>
    <w:p w14:paraId="16C6BB52" w14:textId="610CEE96" w:rsidR="00953D95" w:rsidRPr="00DC3EA2" w:rsidRDefault="00953D95" w:rsidP="00953D95">
      <w:pPr>
        <w:pStyle w:val="verdana"/>
      </w:pPr>
      <w:r>
        <w:t>D. Francisco Sanz Gandasegui</w:t>
      </w:r>
      <w:r>
        <w:br/>
        <w:t>Subdirector general de constitución y Derechos Humanos de la Abogacía General del Estado del Ministerio de Justicia</w:t>
      </w:r>
    </w:p>
    <w:p w14:paraId="0E6AE718" w14:textId="0BB8E437" w:rsidR="00C07538" w:rsidRPr="00C07538" w:rsidRDefault="00184010" w:rsidP="00C07538">
      <w:pPr>
        <w:pStyle w:val="verdana"/>
      </w:pPr>
      <w:r>
        <w:t xml:space="preserve">Información actualizada a </w:t>
      </w:r>
      <w:r w:rsidR="002F4897">
        <w:t>diciembre</w:t>
      </w:r>
      <w:r>
        <w:t xml:space="preserve"> de 2022</w:t>
      </w:r>
    </w:p>
    <w:sectPr w:rsidR="00C07538" w:rsidRPr="00C07538" w:rsidSect="00487FC1">
      <w:pgSz w:w="11906" w:h="16838" w:code="9"/>
      <w:pgMar w:top="1701" w:right="1701" w:bottom="1418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7A"/>
    <w:rsid w:val="000050C2"/>
    <w:rsid w:val="00034A1D"/>
    <w:rsid w:val="00066EE2"/>
    <w:rsid w:val="00085C14"/>
    <w:rsid w:val="00096CA5"/>
    <w:rsid w:val="000F3C6F"/>
    <w:rsid w:val="0017157A"/>
    <w:rsid w:val="00184010"/>
    <w:rsid w:val="001956D0"/>
    <w:rsid w:val="001A6F0D"/>
    <w:rsid w:val="001D3B3D"/>
    <w:rsid w:val="001E633A"/>
    <w:rsid w:val="0026456B"/>
    <w:rsid w:val="002836E8"/>
    <w:rsid w:val="002F31F0"/>
    <w:rsid w:val="002F4897"/>
    <w:rsid w:val="00337C86"/>
    <w:rsid w:val="003511ED"/>
    <w:rsid w:val="00373754"/>
    <w:rsid w:val="00397BDE"/>
    <w:rsid w:val="003B2827"/>
    <w:rsid w:val="00487FC1"/>
    <w:rsid w:val="004A561F"/>
    <w:rsid w:val="004E08F2"/>
    <w:rsid w:val="004E2810"/>
    <w:rsid w:val="004F6D34"/>
    <w:rsid w:val="00503E6C"/>
    <w:rsid w:val="0050690B"/>
    <w:rsid w:val="00513061"/>
    <w:rsid w:val="0051333A"/>
    <w:rsid w:val="00513B73"/>
    <w:rsid w:val="00544623"/>
    <w:rsid w:val="0055682D"/>
    <w:rsid w:val="005D3497"/>
    <w:rsid w:val="00605AFD"/>
    <w:rsid w:val="00622274"/>
    <w:rsid w:val="006376F4"/>
    <w:rsid w:val="00676E52"/>
    <w:rsid w:val="0068036A"/>
    <w:rsid w:val="00695A23"/>
    <w:rsid w:val="006F33CD"/>
    <w:rsid w:val="00755795"/>
    <w:rsid w:val="00792519"/>
    <w:rsid w:val="007B7EDB"/>
    <w:rsid w:val="007C27A3"/>
    <w:rsid w:val="008014DF"/>
    <w:rsid w:val="00875623"/>
    <w:rsid w:val="008B6D05"/>
    <w:rsid w:val="00911C06"/>
    <w:rsid w:val="00944A37"/>
    <w:rsid w:val="00945140"/>
    <w:rsid w:val="00953D95"/>
    <w:rsid w:val="00962699"/>
    <w:rsid w:val="00975A22"/>
    <w:rsid w:val="009A61E1"/>
    <w:rsid w:val="009A6DB1"/>
    <w:rsid w:val="009B2BB6"/>
    <w:rsid w:val="009D0179"/>
    <w:rsid w:val="00A20CA0"/>
    <w:rsid w:val="00B678D0"/>
    <w:rsid w:val="00C07538"/>
    <w:rsid w:val="00C23AE1"/>
    <w:rsid w:val="00C92BDD"/>
    <w:rsid w:val="00CB2D72"/>
    <w:rsid w:val="00CE372B"/>
    <w:rsid w:val="00CE7BB1"/>
    <w:rsid w:val="00CF528D"/>
    <w:rsid w:val="00DB6367"/>
    <w:rsid w:val="00DC3EA2"/>
    <w:rsid w:val="00DC645B"/>
    <w:rsid w:val="00E21F91"/>
    <w:rsid w:val="00E44B37"/>
    <w:rsid w:val="00EC6362"/>
    <w:rsid w:val="00EF3FFA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6F0B6"/>
  <w15:chartTrackingRefBased/>
  <w15:docId w15:val="{921D672F-BB3E-4E76-BB1C-11AC1BC2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754"/>
    <w:rPr>
      <w:sz w:val="24"/>
      <w:szCs w:val="24"/>
    </w:rPr>
  </w:style>
  <w:style w:type="paragraph" w:styleId="Ttulo1">
    <w:name w:val="heading 1"/>
    <w:basedOn w:val="Normal"/>
    <w:next w:val="listaconsejeros"/>
    <w:link w:val="Ttulo1Car"/>
    <w:autoRedefine/>
    <w:qFormat/>
    <w:rsid w:val="004A561F"/>
    <w:pPr>
      <w:keepNext/>
      <w:keepLines/>
      <w:spacing w:before="120" w:after="360" w:line="312" w:lineRule="auto"/>
      <w:contextualSpacing/>
      <w:jc w:val="center"/>
      <w:outlineLvl w:val="0"/>
    </w:pPr>
    <w:rPr>
      <w:rFonts w:ascii="Verdana" w:hAnsi="Verdana"/>
      <w:b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678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lantilla">
    <w:name w:val="plantilla"/>
    <w:basedOn w:val="Normal"/>
    <w:rsid w:val="004E2810"/>
    <w:pPr>
      <w:jc w:val="both"/>
    </w:pPr>
    <w:rPr>
      <w:rFonts w:ascii="Cambria" w:hAnsi="Cambria"/>
    </w:rPr>
  </w:style>
  <w:style w:type="character" w:customStyle="1" w:styleId="Ttulo1Car">
    <w:name w:val="Título 1 Car"/>
    <w:link w:val="Ttulo1"/>
    <w:rsid w:val="004A561F"/>
    <w:rPr>
      <w:rFonts w:ascii="Verdana" w:hAnsi="Verdana"/>
      <w:b/>
      <w:sz w:val="24"/>
      <w:szCs w:val="32"/>
    </w:rPr>
  </w:style>
  <w:style w:type="paragraph" w:customStyle="1" w:styleId="Ttulo10">
    <w:name w:val="Título1"/>
    <w:basedOn w:val="Normal"/>
    <w:autoRedefine/>
    <w:qFormat/>
    <w:rsid w:val="0017157A"/>
    <w:pPr>
      <w:spacing w:line="360" w:lineRule="auto"/>
      <w:jc w:val="center"/>
    </w:pPr>
    <w:rPr>
      <w:rFonts w:ascii="Verdana" w:hAnsi="Verdana"/>
      <w:b/>
      <w:caps/>
    </w:rPr>
  </w:style>
  <w:style w:type="character" w:styleId="Ttulodellibro">
    <w:name w:val="Book Title"/>
    <w:uiPriority w:val="33"/>
    <w:qFormat/>
    <w:rsid w:val="00875623"/>
    <w:rPr>
      <w:b/>
      <w:bCs/>
      <w:i/>
      <w:iC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E44B3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E44B37"/>
    <w:rPr>
      <w:i/>
      <w:iCs/>
      <w:color w:val="404040"/>
      <w:sz w:val="24"/>
      <w:szCs w:val="24"/>
    </w:rPr>
  </w:style>
  <w:style w:type="character" w:styleId="Referenciasutil">
    <w:name w:val="Subtle Reference"/>
    <w:uiPriority w:val="31"/>
    <w:qFormat/>
    <w:rsid w:val="00E44B37"/>
    <w:rPr>
      <w:smallCaps/>
      <w:color w:val="5A5A5A"/>
    </w:rPr>
  </w:style>
  <w:style w:type="paragraph" w:styleId="Prrafodelista">
    <w:name w:val="List Paragraph"/>
    <w:basedOn w:val="Normal"/>
    <w:uiPriority w:val="34"/>
    <w:qFormat/>
    <w:rsid w:val="00E44B37"/>
    <w:pPr>
      <w:ind w:left="720"/>
      <w:contextualSpacing/>
    </w:pPr>
  </w:style>
  <w:style w:type="paragraph" w:customStyle="1" w:styleId="listaconsejeros">
    <w:name w:val="lista consejeros"/>
    <w:basedOn w:val="Normal"/>
    <w:next w:val="verdana"/>
    <w:autoRedefine/>
    <w:qFormat/>
    <w:rsid w:val="0055682D"/>
    <w:pPr>
      <w:spacing w:before="480" w:after="480" w:line="312" w:lineRule="auto"/>
    </w:pPr>
    <w:rPr>
      <w:rFonts w:ascii="Verdana" w:hAnsi="Verdana"/>
    </w:rPr>
  </w:style>
  <w:style w:type="paragraph" w:customStyle="1" w:styleId="fechaconsejos">
    <w:name w:val="fecha consejos"/>
    <w:basedOn w:val="listaconsejeros"/>
    <w:qFormat/>
    <w:rsid w:val="007C27A3"/>
    <w:pPr>
      <w:spacing w:before="1320" w:after="360"/>
    </w:pPr>
  </w:style>
  <w:style w:type="paragraph" w:customStyle="1" w:styleId="Ttulo20">
    <w:name w:val="Título2"/>
    <w:basedOn w:val="Ttulo1"/>
    <w:autoRedefine/>
    <w:rsid w:val="00695A23"/>
    <w:pPr>
      <w:jc w:val="left"/>
    </w:pPr>
    <w:rPr>
      <w:b w:val="0"/>
      <w:caps/>
    </w:rPr>
  </w:style>
  <w:style w:type="character" w:customStyle="1" w:styleId="Ttulo2Car">
    <w:name w:val="Título 2 Car"/>
    <w:basedOn w:val="Fuentedeprrafopredeter"/>
    <w:link w:val="Ttulo2"/>
    <w:semiHidden/>
    <w:rsid w:val="00B678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erdana">
    <w:name w:val="verdana"/>
    <w:basedOn w:val="listaconsejeros"/>
    <w:qFormat/>
    <w:rsid w:val="008B6D05"/>
  </w:style>
  <w:style w:type="paragraph" w:customStyle="1" w:styleId="EstiloVerdana">
    <w:name w:val="Estilo Verdana"/>
    <w:basedOn w:val="listaconsejeros"/>
    <w:rsid w:val="002836E8"/>
    <w:pPr>
      <w:spacing w:before="1080" w:after="720"/>
    </w:pPr>
  </w:style>
  <w:style w:type="paragraph" w:styleId="Textosinformato">
    <w:name w:val="Plain Text"/>
    <w:basedOn w:val="Normal"/>
    <w:link w:val="TextosinformatoCar"/>
    <w:rsid w:val="0054462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544623"/>
    <w:rPr>
      <w:rFonts w:ascii="Consolas" w:hAnsi="Consolas"/>
      <w:sz w:val="21"/>
      <w:szCs w:val="21"/>
    </w:rPr>
  </w:style>
  <w:style w:type="paragraph" w:customStyle="1" w:styleId="Estilo1">
    <w:name w:val="Estilo1"/>
    <w:basedOn w:val="listaconsejeros"/>
    <w:qFormat/>
    <w:rsid w:val="00DB6367"/>
    <w:pPr>
      <w:spacing w:before="600"/>
    </w:pPr>
  </w:style>
  <w:style w:type="paragraph" w:customStyle="1" w:styleId="Estilo2">
    <w:name w:val="Estilo2"/>
    <w:basedOn w:val="Ttulo1"/>
    <w:qFormat/>
    <w:rsid w:val="00EF3FFA"/>
    <w:pPr>
      <w:spacing w:after="840"/>
    </w:pPr>
  </w:style>
  <w:style w:type="paragraph" w:styleId="Textodeglobo">
    <w:name w:val="Balloon Text"/>
    <w:basedOn w:val="Normal"/>
    <w:link w:val="TextodegloboCar"/>
    <w:rsid w:val="00DB63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B6367"/>
    <w:rPr>
      <w:rFonts w:ascii="Segoe UI" w:hAnsi="Segoe UI" w:cs="Segoe UI"/>
      <w:sz w:val="18"/>
      <w:szCs w:val="18"/>
    </w:rPr>
  </w:style>
  <w:style w:type="paragraph" w:customStyle="1" w:styleId="fecha">
    <w:name w:val="fecha"/>
    <w:basedOn w:val="listaconsejeros"/>
    <w:qFormat/>
    <w:rsid w:val="0026456B"/>
    <w:pPr>
      <w:spacing w:before="1080" w:after="240"/>
    </w:pPr>
  </w:style>
  <w:style w:type="paragraph" w:customStyle="1" w:styleId="Fechaactualizacin">
    <w:name w:val="Fecha actualización"/>
    <w:basedOn w:val="verdana"/>
    <w:qFormat/>
    <w:rsid w:val="00605AFD"/>
    <w:pPr>
      <w:spacing w:before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6F83-BA03-4ECC-9B23-275A3E0C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</Words>
  <Characters>1362</Characters>
  <Application>Microsoft Office Word</Application>
  <DocSecurity>0</DocSecurity>
  <Lines>46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DE ADMINISTRACIÓN AGENCIA EFE</vt:lpstr>
    </vt:vector>
  </TitlesOfParts>
  <Company>SEPI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 ADMINISTRACIÓN AGENCIA EFE</dc:title>
  <dc:subject>AGENCIA EFE Consejo de Administración</dc:subject>
  <dc:creator>Comunicación SEPI</dc:creator>
  <cp:keywords>Consejo de Administración AGENCIA EFE</cp:keywords>
  <dc:description/>
  <cp:lastModifiedBy>Felisa Sicilia Huertes</cp:lastModifiedBy>
  <cp:revision>6</cp:revision>
  <cp:lastPrinted>2019-02-26T10:16:00Z</cp:lastPrinted>
  <dcterms:created xsi:type="dcterms:W3CDTF">2022-07-18T12:47:00Z</dcterms:created>
  <dcterms:modified xsi:type="dcterms:W3CDTF">2023-02-01T11:48:00Z</dcterms:modified>
</cp:coreProperties>
</file>